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B3197" w14:textId="462639FE" w:rsidR="0096725B" w:rsidRPr="00FA32E9" w:rsidRDefault="00B24A49" w:rsidP="00041BB4">
      <w:pPr>
        <w:pStyle w:val="a5"/>
        <w:jc w:val="center"/>
        <w:rPr>
          <w:rFonts w:ascii="Times New Roman" w:eastAsiaTheme="minorEastAsia" w:hAnsi="Times New Roman" w:cs="Times New Roman"/>
          <w:b/>
          <w:iCs w:val="0"/>
          <w:sz w:val="28"/>
          <w:szCs w:val="28"/>
        </w:rPr>
      </w:pPr>
      <w:r w:rsidRPr="00FA32E9">
        <w:rPr>
          <w:rFonts w:ascii="Times New Roman" w:eastAsiaTheme="minorEastAsia" w:hAnsi="Times New Roman" w:cs="Times New Roman"/>
          <w:b/>
          <w:iCs w:val="0"/>
          <w:sz w:val="28"/>
          <w:szCs w:val="28"/>
        </w:rPr>
        <w:t>Пояснительная записка</w:t>
      </w:r>
    </w:p>
    <w:p w14:paraId="5372067F" w14:textId="1AA28C20" w:rsidR="00B86CF8" w:rsidRPr="0006304A" w:rsidRDefault="009671FA" w:rsidP="00B9003E">
      <w:pPr>
        <w:pStyle w:val="af"/>
        <w:tabs>
          <w:tab w:val="left" w:pos="9637"/>
        </w:tabs>
        <w:spacing w:before="0" w:beforeAutospacing="0" w:after="0" w:afterAutospacing="0"/>
        <w:ind w:right="-2" w:firstLine="709"/>
        <w:jc w:val="center"/>
        <w:rPr>
          <w:bCs/>
          <w:sz w:val="28"/>
          <w:szCs w:val="28"/>
        </w:rPr>
      </w:pPr>
      <w:r w:rsidRPr="00FA32E9">
        <w:rPr>
          <w:rFonts w:eastAsiaTheme="minorEastAsia"/>
          <w:b/>
          <w:sz w:val="28"/>
          <w:szCs w:val="28"/>
        </w:rPr>
        <w:t xml:space="preserve">к проекту </w:t>
      </w:r>
      <w:r w:rsidR="00437AB1" w:rsidRPr="00FA32E9">
        <w:rPr>
          <w:rFonts w:eastAsiaTheme="minorEastAsia"/>
          <w:b/>
          <w:sz w:val="28"/>
          <w:szCs w:val="28"/>
        </w:rPr>
        <w:t>приказ</w:t>
      </w:r>
      <w:r w:rsidRPr="00FA32E9">
        <w:rPr>
          <w:rFonts w:eastAsiaTheme="minorEastAsia"/>
          <w:b/>
          <w:sz w:val="28"/>
          <w:szCs w:val="28"/>
        </w:rPr>
        <w:t>а</w:t>
      </w:r>
      <w:r w:rsidR="00437AB1" w:rsidRPr="00FA32E9">
        <w:rPr>
          <w:rFonts w:eastAsiaTheme="minorEastAsia"/>
          <w:b/>
          <w:sz w:val="28"/>
          <w:szCs w:val="28"/>
        </w:rPr>
        <w:t xml:space="preserve"> Министра финансов Республики Казахстан </w:t>
      </w:r>
      <w:r w:rsidR="00437AB1" w:rsidRPr="00FA32E9">
        <w:rPr>
          <w:rFonts w:eastAsiaTheme="minorEastAsia"/>
          <w:b/>
          <w:sz w:val="28"/>
          <w:szCs w:val="28"/>
        </w:rPr>
        <w:br/>
      </w:r>
      <w:r w:rsidR="00B9003E" w:rsidRPr="00D76FCB">
        <w:rPr>
          <w:b/>
          <w:bCs/>
          <w:sz w:val="28"/>
          <w:szCs w:val="28"/>
        </w:rPr>
        <w:t>«</w:t>
      </w:r>
      <w:r w:rsidR="00B9003E" w:rsidRPr="00D76FCB">
        <w:rPr>
          <w:b/>
          <w:sz w:val="28"/>
          <w:szCs w:val="28"/>
        </w:rPr>
        <w:t xml:space="preserve">О внесении изменений в некоторые приказы </w:t>
      </w:r>
      <w:r w:rsidR="00B84EB9">
        <w:rPr>
          <w:b/>
          <w:sz w:val="28"/>
          <w:szCs w:val="28"/>
        </w:rPr>
        <w:t>Министра</w:t>
      </w:r>
      <w:r w:rsidR="00B9003E" w:rsidRPr="00D76FCB">
        <w:rPr>
          <w:b/>
          <w:sz w:val="28"/>
          <w:szCs w:val="28"/>
        </w:rPr>
        <w:t xml:space="preserve"> финансов Республики Казахстан»</w:t>
      </w:r>
      <w:r w:rsidR="00B9003E">
        <w:rPr>
          <w:b/>
          <w:sz w:val="28"/>
          <w:szCs w:val="28"/>
        </w:rPr>
        <w:t xml:space="preserve"> </w:t>
      </w:r>
      <w:r w:rsidR="00B86CF8" w:rsidRPr="0006304A">
        <w:rPr>
          <w:bCs/>
          <w:sz w:val="28"/>
          <w:szCs w:val="28"/>
        </w:rPr>
        <w:t>(далее – Проект)</w:t>
      </w:r>
    </w:p>
    <w:p w14:paraId="5A792D18" w14:textId="77777777" w:rsidR="00B86CF8" w:rsidRPr="00FA32E9" w:rsidRDefault="00B86CF8" w:rsidP="00041BB4">
      <w:pPr>
        <w:pStyle w:val="a5"/>
        <w:jc w:val="center"/>
        <w:rPr>
          <w:rFonts w:ascii="Times New Roman" w:eastAsiaTheme="minorEastAsia" w:hAnsi="Times New Roman" w:cs="Times New Roman"/>
          <w:b/>
          <w:iCs w:val="0"/>
          <w:sz w:val="28"/>
          <w:szCs w:val="28"/>
        </w:rPr>
      </w:pPr>
    </w:p>
    <w:p w14:paraId="1DA738B1" w14:textId="77777777" w:rsidR="008678C1" w:rsidRPr="00E04FFF" w:rsidRDefault="008678C1" w:rsidP="00041BB4">
      <w:pPr>
        <w:pStyle w:val="a7"/>
        <w:widowControl w:val="0"/>
        <w:numPr>
          <w:ilvl w:val="0"/>
          <w:numId w:val="4"/>
        </w:numPr>
        <w:autoSpaceDE w:val="0"/>
        <w:autoSpaceDN w:val="0"/>
        <w:adjustRightInd w:val="0"/>
        <w:spacing w:after="0" w:line="240" w:lineRule="auto"/>
        <w:jc w:val="both"/>
        <w:rPr>
          <w:rFonts w:ascii="Times New Roman" w:eastAsiaTheme="minorEastAsia" w:hAnsi="Times New Roman" w:cstheme="minorBidi"/>
          <w:b/>
          <w:color w:val="000000"/>
          <w:sz w:val="28"/>
          <w:szCs w:val="28"/>
        </w:rPr>
      </w:pPr>
      <w:r w:rsidRPr="00E04FFF">
        <w:rPr>
          <w:rFonts w:ascii="Times New Roman" w:eastAsiaTheme="minorEastAsia" w:hAnsi="Times New Roman" w:cstheme="minorBidi"/>
          <w:b/>
          <w:color w:val="000000"/>
          <w:sz w:val="28"/>
          <w:szCs w:val="28"/>
        </w:rPr>
        <w:t>Наименование государственного органа-разработчика</w:t>
      </w:r>
      <w:r w:rsidRPr="00E04FFF">
        <w:rPr>
          <w:rFonts w:ascii="Times New Roman" w:eastAsiaTheme="minorEastAsia" w:hAnsi="Times New Roman" w:cstheme="minorBidi"/>
          <w:b/>
          <w:color w:val="000000"/>
          <w:sz w:val="28"/>
          <w:szCs w:val="28"/>
          <w:lang w:val="kk-KZ"/>
        </w:rPr>
        <w:t>.</w:t>
      </w:r>
    </w:p>
    <w:p w14:paraId="33369AEB" w14:textId="77777777" w:rsidR="008678C1" w:rsidRPr="00E04FFF" w:rsidRDefault="008678C1" w:rsidP="00041BB4">
      <w:pPr>
        <w:pStyle w:val="a7"/>
        <w:widowControl w:val="0"/>
        <w:spacing w:after="0" w:line="240" w:lineRule="auto"/>
        <w:ind w:left="1068" w:hanging="359"/>
        <w:jc w:val="both"/>
        <w:rPr>
          <w:rFonts w:ascii="Times New Roman" w:hAnsi="Times New Roman"/>
          <w:color w:val="000000"/>
          <w:sz w:val="28"/>
          <w:szCs w:val="28"/>
        </w:rPr>
      </w:pPr>
      <w:r w:rsidRPr="00E04FFF">
        <w:rPr>
          <w:rFonts w:ascii="Times New Roman" w:hAnsi="Times New Roman"/>
          <w:color w:val="000000"/>
          <w:sz w:val="28"/>
          <w:szCs w:val="28"/>
        </w:rPr>
        <w:t>Министерство финансов Республики Казахстан.</w:t>
      </w:r>
    </w:p>
    <w:p w14:paraId="6168278D" w14:textId="232CB2B7" w:rsidR="008176D3" w:rsidRPr="00E04FFF" w:rsidRDefault="008176D3" w:rsidP="00A07CCF">
      <w:pPr>
        <w:widowControl w:val="0"/>
        <w:spacing w:after="0" w:line="240" w:lineRule="auto"/>
        <w:ind w:firstLine="708"/>
        <w:jc w:val="both"/>
        <w:rPr>
          <w:rFonts w:ascii="Times New Roman" w:hAnsi="Times New Roman"/>
          <w:b/>
          <w:color w:val="000000"/>
          <w:sz w:val="28"/>
          <w:szCs w:val="28"/>
        </w:rPr>
      </w:pPr>
      <w:r w:rsidRPr="00E04FFF">
        <w:rPr>
          <w:rFonts w:ascii="Times New Roman" w:hAnsi="Times New Roman"/>
          <w:b/>
          <w:color w:val="000000"/>
          <w:sz w:val="28"/>
          <w:szCs w:val="28"/>
          <w:lang w:val="kk-KZ"/>
        </w:rPr>
        <w:t>2</w:t>
      </w:r>
      <w:r w:rsidRPr="00E04FFF">
        <w:rPr>
          <w:rFonts w:ascii="Times New Roman" w:hAnsi="Times New Roman"/>
          <w:b/>
          <w:color w:val="000000"/>
          <w:sz w:val="28"/>
          <w:szCs w:val="28"/>
        </w:rPr>
        <w:t xml:space="preserve">. </w:t>
      </w:r>
      <w:r w:rsidR="00A26A0F" w:rsidRPr="00E04FFF">
        <w:rPr>
          <w:rFonts w:ascii="Times New Roman" w:hAnsi="Times New Roman"/>
          <w:b/>
          <w:color w:val="000000"/>
          <w:sz w:val="28"/>
          <w:szCs w:val="28"/>
        </w:rPr>
        <w:t>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w:t>
      </w:r>
      <w:r w:rsidR="00A26A0F">
        <w:rPr>
          <w:rFonts w:ascii="Times New Roman" w:hAnsi="Times New Roman"/>
          <w:b/>
          <w:color w:val="000000"/>
          <w:sz w:val="28"/>
          <w:szCs w:val="28"/>
        </w:rPr>
        <w:t>е и иные поручения Президента, р</w:t>
      </w:r>
      <w:r w:rsidR="00A26A0F" w:rsidRPr="00E04FFF">
        <w:rPr>
          <w:rFonts w:ascii="Times New Roman" w:hAnsi="Times New Roman"/>
          <w:b/>
          <w:color w:val="000000"/>
          <w:sz w:val="28"/>
          <w:szCs w:val="28"/>
        </w:rPr>
        <w:t>уководства Администрации Президента, Правительства и Аппарата Правительства и/или другие обоснования необходимости его принятия.</w:t>
      </w:r>
    </w:p>
    <w:p w14:paraId="5D14D589" w14:textId="7FC469A5" w:rsidR="00102F8C" w:rsidRPr="00B84EB9" w:rsidRDefault="00366818" w:rsidP="00B84EB9">
      <w:pPr>
        <w:widowControl w:val="0"/>
        <w:spacing w:after="0" w:line="240" w:lineRule="auto"/>
        <w:ind w:firstLine="709"/>
        <w:jc w:val="both"/>
        <w:rPr>
          <w:rFonts w:ascii="Times New Roman" w:eastAsia="Calibri" w:hAnsi="Times New Roman"/>
          <w:sz w:val="28"/>
          <w:szCs w:val="28"/>
          <w:lang w:eastAsia="en-US"/>
        </w:rPr>
      </w:pPr>
      <w:r w:rsidRPr="00BF1180">
        <w:rPr>
          <w:rFonts w:ascii="Times New Roman" w:eastAsia="Calibri" w:hAnsi="Times New Roman"/>
          <w:sz w:val="28"/>
          <w:szCs w:val="28"/>
          <w:lang w:eastAsia="en-US"/>
        </w:rPr>
        <w:t>Проект</w:t>
      </w:r>
      <w:r w:rsidR="003E0216" w:rsidRPr="00B86CF8">
        <w:rPr>
          <w:rFonts w:ascii="Times New Roman" w:eastAsia="Calibri" w:hAnsi="Times New Roman"/>
          <w:sz w:val="28"/>
          <w:szCs w:val="28"/>
          <w:lang w:eastAsia="en-US"/>
        </w:rPr>
        <w:t xml:space="preserve"> </w:t>
      </w:r>
      <w:r w:rsidR="003E0216" w:rsidRPr="00BF1180">
        <w:rPr>
          <w:rFonts w:ascii="Times New Roman" w:eastAsia="Calibri" w:hAnsi="Times New Roman"/>
          <w:sz w:val="28"/>
          <w:szCs w:val="28"/>
          <w:lang w:eastAsia="en-US"/>
        </w:rPr>
        <w:t xml:space="preserve">разработан </w:t>
      </w:r>
      <w:r w:rsidR="00844852" w:rsidRPr="00AD50D5">
        <w:rPr>
          <w:rFonts w:ascii="Times New Roman" w:hAnsi="Times New Roman"/>
          <w:sz w:val="28"/>
          <w:szCs w:val="28"/>
        </w:rPr>
        <w:t>в связи с</w:t>
      </w:r>
      <w:r w:rsidR="00844852" w:rsidRPr="00AD50D5">
        <w:rPr>
          <w:rFonts w:ascii="Times New Roman" w:hAnsi="Times New Roman"/>
          <w:sz w:val="28"/>
          <w:szCs w:val="28"/>
          <w:lang w:val="kk-KZ"/>
        </w:rPr>
        <w:t xml:space="preserve"> </w:t>
      </w:r>
      <w:r w:rsidR="00844852">
        <w:rPr>
          <w:rFonts w:ascii="Times New Roman" w:hAnsi="Times New Roman"/>
          <w:sz w:val="28"/>
          <w:szCs w:val="28"/>
          <w:lang w:val="kk-KZ"/>
        </w:rPr>
        <w:t>приведением в соответствие с Конституцией Республики Казахстан, принятой на референдуме от 15 марта 2026 года</w:t>
      </w:r>
      <w:r w:rsidR="00B9003E">
        <w:rPr>
          <w:rFonts w:ascii="Times New Roman" w:hAnsi="Times New Roman" w:cs="Times New Roman"/>
          <w:sz w:val="28"/>
          <w:szCs w:val="28"/>
        </w:rPr>
        <w:t>.</w:t>
      </w:r>
    </w:p>
    <w:p w14:paraId="04333C7C" w14:textId="291817D7" w:rsidR="00A07CCF" w:rsidRPr="00E04FFF" w:rsidRDefault="00A07CCF" w:rsidP="00D8393F">
      <w:pPr>
        <w:widowControl w:val="0"/>
        <w:spacing w:after="0" w:line="240" w:lineRule="auto"/>
        <w:ind w:firstLine="708"/>
        <w:jc w:val="both"/>
        <w:rPr>
          <w:rFonts w:ascii="Times New Roman" w:hAnsi="Times New Roman"/>
          <w:b/>
          <w:color w:val="000000"/>
          <w:sz w:val="28"/>
          <w:szCs w:val="28"/>
        </w:rPr>
      </w:pPr>
      <w:r w:rsidRPr="00E04FFF">
        <w:rPr>
          <w:rFonts w:ascii="Times New Roman" w:hAnsi="Times New Roman"/>
          <w:b/>
          <w:color w:val="000000"/>
          <w:sz w:val="28"/>
          <w:szCs w:val="28"/>
        </w:rPr>
        <w:t xml:space="preserve">3. </w:t>
      </w:r>
      <w:r w:rsidR="00A26A0F" w:rsidRPr="00E04FFF">
        <w:rPr>
          <w:rFonts w:ascii="Times New Roman" w:hAnsi="Times New Roman"/>
          <w:b/>
          <w:color w:val="000000"/>
          <w:sz w:val="28"/>
          <w:szCs w:val="28"/>
        </w:rPr>
        <w:t>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w:t>
      </w:r>
      <w:r w:rsidR="00A26A0F">
        <w:rPr>
          <w:rFonts w:ascii="Times New Roman" w:hAnsi="Times New Roman"/>
          <w:b/>
          <w:color w:val="000000"/>
          <w:sz w:val="28"/>
          <w:szCs w:val="28"/>
        </w:rPr>
        <w:t xml:space="preserve">, предусмотренным бюджетным законодательством </w:t>
      </w:r>
      <w:r w:rsidR="00A26A0F" w:rsidRPr="00E04FFF">
        <w:rPr>
          <w:rFonts w:ascii="Times New Roman" w:hAnsi="Times New Roman"/>
          <w:b/>
          <w:color w:val="000000"/>
          <w:sz w:val="28"/>
          <w:szCs w:val="28"/>
        </w:rPr>
        <w:t xml:space="preserve">– решение </w:t>
      </w:r>
      <w:r w:rsidR="00A26A0F">
        <w:rPr>
          <w:rFonts w:ascii="Times New Roman" w:hAnsi="Times New Roman"/>
          <w:b/>
          <w:color w:val="000000"/>
          <w:sz w:val="28"/>
          <w:szCs w:val="28"/>
        </w:rPr>
        <w:t>соответствующей бюджетной комиссии</w:t>
      </w:r>
      <w:r w:rsidR="00A26A0F" w:rsidRPr="00E04FFF">
        <w:rPr>
          <w:rFonts w:ascii="Times New Roman" w:hAnsi="Times New Roman"/>
          <w:b/>
          <w:color w:val="000000"/>
          <w:sz w:val="28"/>
          <w:szCs w:val="28"/>
        </w:rPr>
        <w:t xml:space="preserve"> (соответствующие расчеты, ссылка на источник финансирования, копия решения </w:t>
      </w:r>
      <w:r w:rsidR="00A26A0F">
        <w:rPr>
          <w:rFonts w:ascii="Times New Roman" w:hAnsi="Times New Roman"/>
          <w:b/>
          <w:color w:val="000000"/>
          <w:sz w:val="28"/>
          <w:szCs w:val="28"/>
        </w:rPr>
        <w:t>соответствующей бюджетной</w:t>
      </w:r>
      <w:r w:rsidR="00A26A0F" w:rsidRPr="00E04FFF">
        <w:rPr>
          <w:rFonts w:ascii="Times New Roman" w:hAnsi="Times New Roman"/>
          <w:b/>
          <w:color w:val="000000"/>
          <w:sz w:val="28"/>
          <w:szCs w:val="28"/>
        </w:rPr>
        <w:t xml:space="preserve"> комиссии в обязательном порядке прикладываются к пояснительной записке).</w:t>
      </w:r>
    </w:p>
    <w:p w14:paraId="518F062E" w14:textId="16C221B6" w:rsidR="008678C1" w:rsidRPr="00E04FFF" w:rsidRDefault="00A26A0F" w:rsidP="00041BB4">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E04FFF">
        <w:rPr>
          <w:rFonts w:ascii="Times New Roman" w:hAnsi="Times New Roman" w:cs="Times New Roman"/>
          <w:color w:val="000000"/>
          <w:spacing w:val="1"/>
          <w:sz w:val="28"/>
          <w:szCs w:val="28"/>
          <w:shd w:val="clear" w:color="auto" w:fill="FFFFFF"/>
          <w:lang w:val="kk-KZ"/>
        </w:rPr>
        <w:t>Принятие проекта не потребует выделения финансовых средств из республиканского бюджета.</w:t>
      </w:r>
    </w:p>
    <w:p w14:paraId="2D8A2305" w14:textId="77777777" w:rsidR="00A26A0F" w:rsidRPr="00E04FFF" w:rsidRDefault="008678C1" w:rsidP="00A26A0F">
      <w:pPr>
        <w:widowControl w:val="0"/>
        <w:autoSpaceDE w:val="0"/>
        <w:autoSpaceDN w:val="0"/>
        <w:adjustRightInd w:val="0"/>
        <w:spacing w:after="0" w:line="240" w:lineRule="auto"/>
        <w:ind w:firstLine="708"/>
        <w:jc w:val="both"/>
        <w:rPr>
          <w:rFonts w:ascii="Times New Roman" w:hAnsi="Times New Roman"/>
          <w:b/>
          <w:color w:val="000000"/>
          <w:sz w:val="28"/>
          <w:szCs w:val="28"/>
        </w:rPr>
      </w:pPr>
      <w:r w:rsidRPr="00E04FFF">
        <w:rPr>
          <w:rFonts w:ascii="Times New Roman" w:hAnsi="Times New Roman"/>
          <w:b/>
          <w:color w:val="000000"/>
          <w:sz w:val="28"/>
          <w:szCs w:val="28"/>
          <w:lang w:val="kk-KZ"/>
        </w:rPr>
        <w:t xml:space="preserve">4. </w:t>
      </w:r>
      <w:r w:rsidR="00A26A0F" w:rsidRPr="00E04FFF">
        <w:rPr>
          <w:rFonts w:ascii="Times New Roman" w:hAnsi="Times New Roman"/>
          <w:b/>
          <w:color w:val="000000"/>
          <w:sz w:val="28"/>
          <w:szCs w:val="28"/>
        </w:rPr>
        <w:t xml:space="preserve">Предполагаемые социально-экономические, правовые и (или) иные последствия </w:t>
      </w:r>
      <w:r w:rsidR="00A26A0F">
        <w:rPr>
          <w:rFonts w:ascii="Times New Roman" w:hAnsi="Times New Roman"/>
          <w:b/>
          <w:color w:val="000000"/>
          <w:sz w:val="28"/>
          <w:szCs w:val="28"/>
        </w:rPr>
        <w:t xml:space="preserve">для широкого круга населения </w:t>
      </w:r>
      <w:r w:rsidR="00A26A0F" w:rsidRPr="00E04FFF">
        <w:rPr>
          <w:rFonts w:ascii="Times New Roman" w:hAnsi="Times New Roman"/>
          <w:b/>
          <w:color w:val="000000"/>
          <w:sz w:val="28"/>
          <w:szCs w:val="28"/>
        </w:rPr>
        <w:t>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276E47F7" w14:textId="77777777" w:rsidR="00A26A0F" w:rsidRDefault="00A26A0F" w:rsidP="00A26A0F">
      <w:pPr>
        <w:widowControl w:val="0"/>
        <w:autoSpaceDE w:val="0"/>
        <w:autoSpaceDN w:val="0"/>
        <w:adjustRightInd w:val="0"/>
        <w:spacing w:after="0" w:line="240" w:lineRule="auto"/>
        <w:ind w:firstLine="708"/>
        <w:jc w:val="both"/>
        <w:rPr>
          <w:rFonts w:ascii="Times New Roman" w:hAnsi="Times New Roman" w:cs="Times New Roman"/>
          <w:color w:val="000000"/>
          <w:spacing w:val="1"/>
          <w:sz w:val="28"/>
          <w:szCs w:val="28"/>
          <w:shd w:val="clear" w:color="auto" w:fill="FFFFFF"/>
          <w:lang w:val="kk-KZ"/>
        </w:rPr>
      </w:pPr>
      <w:r w:rsidRPr="00E04FFF">
        <w:rPr>
          <w:rFonts w:ascii="Times New Roman" w:hAnsi="Times New Roman" w:cs="Times New Roman"/>
          <w:color w:val="000000"/>
          <w:spacing w:val="1"/>
          <w:sz w:val="28"/>
          <w:szCs w:val="28"/>
          <w:shd w:val="clear" w:color="auto" w:fill="FFFFFF"/>
          <w:lang w:val="kk-KZ"/>
        </w:rPr>
        <w:t>Принятие проекта не повлечет отрицательных социально-экономических или правовых последствий.</w:t>
      </w:r>
    </w:p>
    <w:p w14:paraId="59C6481B" w14:textId="77777777" w:rsidR="00A26A0F" w:rsidRPr="000A2C3A" w:rsidRDefault="008678C1" w:rsidP="00A26A0F">
      <w:pPr>
        <w:widowControl w:val="0"/>
        <w:autoSpaceDE w:val="0"/>
        <w:autoSpaceDN w:val="0"/>
        <w:adjustRightInd w:val="0"/>
        <w:spacing w:after="0" w:line="240" w:lineRule="auto"/>
        <w:ind w:firstLine="708"/>
        <w:jc w:val="both"/>
        <w:rPr>
          <w:rFonts w:ascii="Times New Roman" w:hAnsi="Times New Roman" w:cs="Times New Roman"/>
          <w:b/>
          <w:color w:val="000000"/>
          <w:sz w:val="28"/>
          <w:szCs w:val="28"/>
        </w:rPr>
      </w:pPr>
      <w:r w:rsidRPr="00E04FFF">
        <w:rPr>
          <w:rFonts w:ascii="Times New Roman" w:hAnsi="Times New Roman"/>
          <w:b/>
          <w:color w:val="000000"/>
          <w:sz w:val="28"/>
          <w:szCs w:val="28"/>
        </w:rPr>
        <w:t xml:space="preserve">5. </w:t>
      </w:r>
      <w:r w:rsidR="00A26A0F" w:rsidRPr="00E04FFF">
        <w:rPr>
          <w:rFonts w:ascii="Times New Roman" w:hAnsi="Times New Roman"/>
          <w:b/>
          <w:color w:val="000000"/>
          <w:sz w:val="28"/>
          <w:szCs w:val="28"/>
        </w:rPr>
        <w:t>Конкретные цели и сроки ожидаемых результатов</w:t>
      </w:r>
      <w:r w:rsidR="00A26A0F">
        <w:rPr>
          <w:rFonts w:ascii="Times New Roman" w:hAnsi="Times New Roman"/>
          <w:b/>
          <w:color w:val="000000"/>
          <w:sz w:val="28"/>
          <w:szCs w:val="28"/>
        </w:rPr>
        <w:t xml:space="preserve"> </w:t>
      </w:r>
      <w:r w:rsidR="00A26A0F" w:rsidRPr="000A2C3A">
        <w:rPr>
          <w:rFonts w:ascii="Times New Roman" w:hAnsi="Times New Roman" w:cs="Times New Roman"/>
          <w:b/>
          <w:sz w:val="28"/>
          <w:szCs w:val="28"/>
        </w:rPr>
        <w:t xml:space="preserve">с их подробным описанием для отдельных потенциальных </w:t>
      </w:r>
      <w:proofErr w:type="spellStart"/>
      <w:r w:rsidR="00A26A0F" w:rsidRPr="000A2C3A">
        <w:rPr>
          <w:rFonts w:ascii="Times New Roman" w:hAnsi="Times New Roman" w:cs="Times New Roman"/>
          <w:b/>
          <w:sz w:val="28"/>
          <w:szCs w:val="28"/>
        </w:rPr>
        <w:t>стейкхолдеров</w:t>
      </w:r>
      <w:proofErr w:type="spellEnd"/>
      <w:r w:rsidR="00A26A0F" w:rsidRPr="000A2C3A">
        <w:rPr>
          <w:rFonts w:ascii="Times New Roman" w:hAnsi="Times New Roman" w:cs="Times New Roman"/>
          <w:b/>
          <w:sz w:val="28"/>
          <w:szCs w:val="28"/>
        </w:rPr>
        <w:t xml:space="preserve"> (государство, бизнес-сообщество, население, иные категории).</w:t>
      </w:r>
    </w:p>
    <w:p w14:paraId="147B67E8" w14:textId="77777777" w:rsidR="008B2F78" w:rsidRDefault="009C1AEE" w:rsidP="009C1AE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931DA8">
        <w:rPr>
          <w:rFonts w:ascii="Times New Roman" w:hAnsi="Times New Roman" w:cs="Times New Roman"/>
          <w:sz w:val="28"/>
          <w:szCs w:val="28"/>
        </w:rPr>
        <w:t>Целью проекта является</w:t>
      </w:r>
      <w:r w:rsidR="008B2F78">
        <w:rPr>
          <w:rFonts w:ascii="Times New Roman" w:hAnsi="Times New Roman" w:cs="Times New Roman"/>
          <w:sz w:val="28"/>
          <w:szCs w:val="28"/>
        </w:rPr>
        <w:t>:</w:t>
      </w:r>
    </w:p>
    <w:p w14:paraId="2F3DBECF" w14:textId="48A10D96" w:rsidR="00450719" w:rsidRPr="00844852" w:rsidRDefault="00BA4E29" w:rsidP="00C47D3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E406A">
        <w:rPr>
          <w:rFonts w:ascii="Times New Roman" w:hAnsi="Times New Roman" w:cs="Times New Roman"/>
          <w:sz w:val="28"/>
          <w:szCs w:val="28"/>
        </w:rPr>
        <w:t xml:space="preserve">приведение в соответствие </w:t>
      </w:r>
      <w:r w:rsidR="00844852">
        <w:rPr>
          <w:rFonts w:ascii="Times New Roman" w:hAnsi="Times New Roman"/>
          <w:sz w:val="28"/>
          <w:szCs w:val="28"/>
          <w:lang w:val="kk-KZ"/>
        </w:rPr>
        <w:t xml:space="preserve">с Конституцией Республики Казахстан, принятой на референдуме от 15 марта </w:t>
      </w:r>
      <w:r w:rsidR="00844852" w:rsidRPr="00844852">
        <w:rPr>
          <w:rFonts w:ascii="Times New Roman" w:hAnsi="Times New Roman" w:cs="Times New Roman"/>
          <w:sz w:val="28"/>
          <w:szCs w:val="28"/>
          <w:lang w:val="kk-KZ"/>
        </w:rPr>
        <w:t>2026 года</w:t>
      </w:r>
      <w:r w:rsidR="00844852" w:rsidRPr="00844852">
        <w:rPr>
          <w:rFonts w:ascii="Times New Roman" w:hAnsi="Times New Roman" w:cs="Times New Roman"/>
          <w:sz w:val="28"/>
          <w:szCs w:val="28"/>
        </w:rPr>
        <w:t xml:space="preserve"> </w:t>
      </w:r>
      <w:r w:rsidR="00C47D30" w:rsidRPr="00844852">
        <w:rPr>
          <w:rFonts w:ascii="Times New Roman" w:hAnsi="Times New Roman" w:cs="Times New Roman"/>
          <w:sz w:val="28"/>
          <w:szCs w:val="28"/>
        </w:rPr>
        <w:t xml:space="preserve">в части замены слов </w:t>
      </w:r>
      <w:r w:rsidR="00844852" w:rsidRPr="00844852">
        <w:rPr>
          <w:rFonts w:ascii="Times New Roman" w:hAnsi="Times New Roman" w:cs="Times New Roman"/>
          <w:sz w:val="28"/>
          <w:szCs w:val="28"/>
        </w:rPr>
        <w:t>«областей, городов республиканского значения, столицы» на «столицы, областей, городов республиканского значения», «Парламент» на «К</w:t>
      </w:r>
      <w:bookmarkStart w:id="0" w:name="_GoBack"/>
      <w:bookmarkEnd w:id="0"/>
      <w:r w:rsidR="00844852" w:rsidRPr="00844852">
        <w:rPr>
          <w:rFonts w:ascii="Times New Roman" w:hAnsi="Times New Roman" w:cs="Times New Roman"/>
          <w:sz w:val="28"/>
          <w:szCs w:val="28"/>
        </w:rPr>
        <w:t>урултай», «законодательными акт</w:t>
      </w:r>
      <w:r w:rsidR="00844852" w:rsidRPr="00844852">
        <w:rPr>
          <w:rFonts w:ascii="Times New Roman" w:hAnsi="Times New Roman" w:cs="Times New Roman"/>
          <w:sz w:val="28"/>
          <w:szCs w:val="28"/>
          <w:lang w:val="kk-KZ"/>
        </w:rPr>
        <w:t>ами</w:t>
      </w:r>
      <w:r w:rsidR="00844852" w:rsidRPr="00844852">
        <w:rPr>
          <w:rFonts w:ascii="Times New Roman" w:hAnsi="Times New Roman" w:cs="Times New Roman"/>
          <w:sz w:val="28"/>
          <w:szCs w:val="28"/>
        </w:rPr>
        <w:t xml:space="preserve">» </w:t>
      </w:r>
      <w:proofErr w:type="gramStart"/>
      <w:r w:rsidR="00844852" w:rsidRPr="00844852">
        <w:rPr>
          <w:rFonts w:ascii="Times New Roman" w:hAnsi="Times New Roman" w:cs="Times New Roman"/>
          <w:sz w:val="28"/>
          <w:szCs w:val="28"/>
        </w:rPr>
        <w:t>на «законами»</w:t>
      </w:r>
      <w:proofErr w:type="gramEnd"/>
      <w:r w:rsidR="00844852" w:rsidRPr="00844852">
        <w:rPr>
          <w:rFonts w:ascii="Times New Roman" w:hAnsi="Times New Roman" w:cs="Times New Roman"/>
          <w:sz w:val="28"/>
          <w:szCs w:val="28"/>
        </w:rPr>
        <w:t>, «тенге» на «</w:t>
      </w:r>
      <w:r w:rsidR="00844852" w:rsidRPr="00844852">
        <w:rPr>
          <w:rFonts w:ascii="Times New Roman" w:hAnsi="Times New Roman" w:cs="Times New Roman"/>
          <w:sz w:val="28"/>
          <w:szCs w:val="28"/>
          <w:lang w:val="kk-KZ"/>
        </w:rPr>
        <w:t>теңге</w:t>
      </w:r>
      <w:r w:rsidR="00844852" w:rsidRPr="00844852">
        <w:rPr>
          <w:rFonts w:ascii="Times New Roman" w:hAnsi="Times New Roman" w:cs="Times New Roman"/>
          <w:sz w:val="28"/>
          <w:szCs w:val="28"/>
        </w:rPr>
        <w:t>»</w:t>
      </w:r>
      <w:r w:rsidR="00450719" w:rsidRPr="00844852">
        <w:rPr>
          <w:rFonts w:ascii="Times New Roman" w:hAnsi="Times New Roman" w:cs="Times New Roman"/>
          <w:sz w:val="28"/>
          <w:szCs w:val="28"/>
        </w:rPr>
        <w:t>.</w:t>
      </w:r>
    </w:p>
    <w:p w14:paraId="1CFC3E13" w14:textId="77777777" w:rsidR="00A26A0F" w:rsidRDefault="0095782C" w:rsidP="00A26A0F">
      <w:pPr>
        <w:widowControl w:val="0"/>
        <w:spacing w:after="0" w:line="240" w:lineRule="auto"/>
        <w:ind w:firstLine="705"/>
        <w:jc w:val="both"/>
      </w:pPr>
      <w:r w:rsidRPr="00E04FFF">
        <w:rPr>
          <w:rFonts w:ascii="Times New Roman" w:hAnsi="Times New Roman"/>
          <w:b/>
          <w:color w:val="000000"/>
          <w:sz w:val="28"/>
          <w:szCs w:val="28"/>
          <w:lang w:val="kk-KZ"/>
        </w:rPr>
        <w:t xml:space="preserve">6. </w:t>
      </w:r>
      <w:r w:rsidR="00A26A0F" w:rsidRPr="000A2C3A">
        <w:rPr>
          <w:rFonts w:ascii="Times New Roman" w:hAnsi="Times New Roman" w:cs="Times New Roman"/>
          <w:b/>
          <w:sz w:val="28"/>
          <w:szCs w:val="28"/>
        </w:rPr>
        <w:t>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121FCEA2" w14:textId="77777777" w:rsidR="00A26A0F" w:rsidRPr="00E04FFF" w:rsidRDefault="00A26A0F" w:rsidP="00A26A0F">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E04FFF">
        <w:rPr>
          <w:rFonts w:ascii="Times New Roman" w:hAnsi="Times New Roman" w:cs="Times New Roman"/>
          <w:color w:val="000000"/>
          <w:spacing w:val="1"/>
          <w:sz w:val="28"/>
          <w:szCs w:val="28"/>
          <w:shd w:val="clear" w:color="auto" w:fill="FFFFFF"/>
          <w:lang w:val="kk-KZ"/>
        </w:rPr>
        <w:t>Не требуется.</w:t>
      </w:r>
    </w:p>
    <w:p w14:paraId="76C3EA8F" w14:textId="77777777" w:rsidR="00EF02BC" w:rsidRPr="00E04FFF" w:rsidRDefault="0095782C" w:rsidP="00EF02BC">
      <w:pPr>
        <w:widowControl w:val="0"/>
        <w:spacing w:after="0" w:line="240" w:lineRule="auto"/>
        <w:ind w:firstLine="705"/>
        <w:jc w:val="both"/>
        <w:rPr>
          <w:rFonts w:ascii="Times New Roman" w:hAnsi="Times New Roman" w:cs="Times New Roman"/>
          <w:b/>
          <w:color w:val="000000"/>
          <w:spacing w:val="1"/>
          <w:sz w:val="28"/>
          <w:szCs w:val="28"/>
          <w:shd w:val="clear" w:color="auto" w:fill="FFFFFF"/>
        </w:rPr>
      </w:pPr>
      <w:r w:rsidRPr="00E04FFF">
        <w:rPr>
          <w:rFonts w:ascii="Times New Roman" w:hAnsi="Times New Roman" w:cs="Times New Roman"/>
          <w:b/>
          <w:color w:val="000000"/>
          <w:spacing w:val="1"/>
          <w:sz w:val="28"/>
          <w:szCs w:val="28"/>
          <w:shd w:val="clear" w:color="auto" w:fill="FFFFFF"/>
          <w:lang w:val="kk-KZ"/>
        </w:rPr>
        <w:lastRenderedPageBreak/>
        <w:t xml:space="preserve">7. </w:t>
      </w:r>
      <w:r w:rsidR="00EF02BC" w:rsidRPr="00E04FFF">
        <w:rPr>
          <w:rFonts w:ascii="Times New Roman" w:hAnsi="Times New Roman" w:cs="Times New Roman"/>
          <w:b/>
          <w:color w:val="000000"/>
          <w:spacing w:val="1"/>
          <w:sz w:val="28"/>
          <w:szCs w:val="28"/>
          <w:shd w:val="clear" w:color="auto" w:fill="FFFFFF"/>
        </w:rPr>
        <w:t>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550A6EE0" w14:textId="77777777" w:rsidR="00EF02BC" w:rsidRPr="00E04FFF" w:rsidRDefault="00EF02BC" w:rsidP="00EF02BC">
      <w:pPr>
        <w:pBdr>
          <w:bottom w:val="single" w:sz="4" w:space="27" w:color="FFFFFF"/>
        </w:pBdr>
        <w:autoSpaceDE w:val="0"/>
        <w:autoSpaceDN w:val="0"/>
        <w:adjustRightInd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E04FFF">
        <w:rPr>
          <w:rFonts w:ascii="Times New Roman" w:hAnsi="Times New Roman" w:cs="Times New Roman"/>
          <w:color w:val="000000"/>
          <w:spacing w:val="1"/>
          <w:sz w:val="28"/>
          <w:szCs w:val="28"/>
          <w:shd w:val="clear" w:color="auto" w:fill="FFFFFF"/>
          <w:lang w:val="en-US"/>
        </w:rPr>
        <w:t>C</w:t>
      </w:r>
      <w:r w:rsidRPr="00E04FFF">
        <w:rPr>
          <w:rFonts w:ascii="Times New Roman" w:hAnsi="Times New Roman" w:cs="Times New Roman"/>
          <w:color w:val="000000"/>
          <w:spacing w:val="1"/>
          <w:sz w:val="28"/>
          <w:szCs w:val="28"/>
          <w:shd w:val="clear" w:color="auto" w:fill="FFFFFF"/>
          <w:lang w:val="kk-KZ"/>
        </w:rPr>
        <w:t>оответствует</w:t>
      </w:r>
      <w:r w:rsidRPr="00E04FFF">
        <w:rPr>
          <w:rFonts w:ascii="Times New Roman" w:hAnsi="Times New Roman" w:cs="Times New Roman"/>
          <w:color w:val="000000"/>
          <w:spacing w:val="1"/>
          <w:sz w:val="28"/>
          <w:szCs w:val="28"/>
          <w:shd w:val="clear" w:color="auto" w:fill="FFFFFF"/>
        </w:rPr>
        <w:t>.</w:t>
      </w:r>
    </w:p>
    <w:p w14:paraId="0C4C7C31" w14:textId="77777777" w:rsidR="00EF02BC" w:rsidRPr="000A2C3A" w:rsidRDefault="00EF02BC" w:rsidP="00EF02BC">
      <w:pPr>
        <w:pBdr>
          <w:bottom w:val="single" w:sz="4" w:space="27" w:color="FFFFFF"/>
        </w:pBdr>
        <w:autoSpaceDE w:val="0"/>
        <w:autoSpaceDN w:val="0"/>
        <w:adjustRightInd w:val="0"/>
        <w:spacing w:after="0" w:line="240" w:lineRule="auto"/>
        <w:ind w:firstLine="709"/>
        <w:jc w:val="both"/>
        <w:rPr>
          <w:rFonts w:ascii="Times New Roman" w:hAnsi="Times New Roman" w:cs="Times New Roman"/>
          <w:b/>
          <w:color w:val="000000"/>
          <w:spacing w:val="1"/>
          <w:sz w:val="28"/>
          <w:szCs w:val="28"/>
          <w:shd w:val="clear" w:color="auto" w:fill="FFFFFF"/>
        </w:rPr>
      </w:pPr>
      <w:r>
        <w:rPr>
          <w:rFonts w:ascii="Times New Roman" w:hAnsi="Times New Roman" w:cs="Times New Roman"/>
          <w:b/>
          <w:color w:val="000000"/>
          <w:spacing w:val="1"/>
          <w:sz w:val="28"/>
          <w:szCs w:val="28"/>
          <w:shd w:val="clear" w:color="auto" w:fill="FFFFFF"/>
          <w:lang w:val="kk-KZ"/>
        </w:rPr>
        <w:t>8</w:t>
      </w:r>
      <w:r w:rsidRPr="00E04FFF">
        <w:rPr>
          <w:rFonts w:ascii="Times New Roman" w:hAnsi="Times New Roman" w:cs="Times New Roman"/>
          <w:b/>
          <w:color w:val="000000"/>
          <w:spacing w:val="1"/>
          <w:sz w:val="28"/>
          <w:szCs w:val="28"/>
          <w:shd w:val="clear" w:color="auto" w:fill="FFFFFF"/>
          <w:lang w:val="kk-KZ"/>
        </w:rPr>
        <w:t xml:space="preserve">. </w:t>
      </w:r>
      <w:r w:rsidRPr="000A2C3A">
        <w:rPr>
          <w:rFonts w:ascii="Times New Roman" w:hAnsi="Times New Roman" w:cs="Times New Roman"/>
          <w:b/>
          <w:sz w:val="28"/>
          <w:szCs w:val="28"/>
        </w:rPr>
        <w:t>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 влекущего такие изменения.</w:t>
      </w:r>
    </w:p>
    <w:p w14:paraId="6D451E18" w14:textId="77777777" w:rsidR="00EF02BC" w:rsidRPr="00E04FFF" w:rsidRDefault="00EF02BC" w:rsidP="00EF02BC">
      <w:pPr>
        <w:pBdr>
          <w:bottom w:val="single" w:sz="4" w:space="27" w:color="FFFFFF"/>
        </w:pBdr>
        <w:autoSpaceDE w:val="0"/>
        <w:autoSpaceDN w:val="0"/>
        <w:adjustRightInd w:val="0"/>
        <w:spacing w:after="0" w:line="240" w:lineRule="auto"/>
        <w:ind w:firstLine="709"/>
        <w:jc w:val="both"/>
        <w:rPr>
          <w:rFonts w:ascii="Times New Roman" w:eastAsia="Calibri" w:hAnsi="Times New Roman" w:cs="Times New Roman"/>
          <w:sz w:val="28"/>
          <w:szCs w:val="28"/>
        </w:rPr>
      </w:pPr>
      <w:r w:rsidRPr="00E04FFF">
        <w:rPr>
          <w:rFonts w:ascii="Times New Roman" w:eastAsia="Calibri" w:hAnsi="Times New Roman" w:cs="Times New Roman"/>
          <w:sz w:val="28"/>
          <w:szCs w:val="28"/>
        </w:rPr>
        <w:t>Не требуется.</w:t>
      </w:r>
    </w:p>
    <w:p w14:paraId="12A52C88" w14:textId="5C52BE6C" w:rsidR="008176D3" w:rsidRDefault="008176D3" w:rsidP="00041BB4">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p>
    <w:p w14:paraId="6D60239A" w14:textId="77777777" w:rsidR="00EF02BC" w:rsidRPr="00E04FFF" w:rsidRDefault="00EF02BC" w:rsidP="00041BB4">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p>
    <w:p w14:paraId="0FB7208D" w14:textId="5EE5602C" w:rsidR="000A22C7" w:rsidRPr="00E04FFF" w:rsidRDefault="000A22C7" w:rsidP="00484E5F">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r w:rsidRPr="00E04FFF">
        <w:rPr>
          <w:rFonts w:ascii="Times New Roman" w:hAnsi="Times New Roman" w:cs="Times New Roman"/>
          <w:b/>
          <w:sz w:val="28"/>
          <w:szCs w:val="28"/>
          <w:lang w:val="kk-KZ"/>
        </w:rPr>
        <w:t>Министр финансов</w:t>
      </w:r>
    </w:p>
    <w:p w14:paraId="7F687392" w14:textId="184F2530" w:rsidR="00731A9B" w:rsidRDefault="000A22C7" w:rsidP="00041BB4">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r w:rsidRPr="00E04FFF">
        <w:rPr>
          <w:rFonts w:ascii="Times New Roman" w:hAnsi="Times New Roman" w:cs="Times New Roman"/>
          <w:b/>
          <w:sz w:val="28"/>
          <w:szCs w:val="28"/>
          <w:lang w:val="kk-KZ"/>
        </w:rPr>
        <w:t>Республики Казахстан</w:t>
      </w:r>
      <w:r w:rsidR="00731A9B" w:rsidRPr="00E04FFF">
        <w:rPr>
          <w:rFonts w:ascii="Times New Roman" w:hAnsi="Times New Roman" w:cs="Times New Roman"/>
          <w:b/>
          <w:sz w:val="28"/>
          <w:szCs w:val="28"/>
          <w:lang w:val="kk-KZ"/>
        </w:rPr>
        <w:tab/>
      </w:r>
      <w:r w:rsidR="00731A9B" w:rsidRPr="00E04FFF">
        <w:rPr>
          <w:rFonts w:ascii="Times New Roman" w:hAnsi="Times New Roman" w:cs="Times New Roman"/>
          <w:b/>
          <w:sz w:val="28"/>
          <w:szCs w:val="28"/>
          <w:lang w:val="kk-KZ"/>
        </w:rPr>
        <w:tab/>
      </w:r>
      <w:r w:rsidR="00731A9B" w:rsidRPr="00E04FFF">
        <w:rPr>
          <w:rFonts w:ascii="Times New Roman" w:hAnsi="Times New Roman" w:cs="Times New Roman"/>
          <w:b/>
          <w:sz w:val="28"/>
          <w:szCs w:val="28"/>
          <w:lang w:val="kk-KZ"/>
        </w:rPr>
        <w:tab/>
      </w:r>
      <w:r w:rsidR="00731A9B" w:rsidRPr="00E04FFF">
        <w:rPr>
          <w:rFonts w:ascii="Times New Roman" w:hAnsi="Times New Roman" w:cs="Times New Roman"/>
          <w:b/>
          <w:sz w:val="28"/>
          <w:szCs w:val="28"/>
          <w:lang w:val="kk-KZ"/>
        </w:rPr>
        <w:tab/>
      </w:r>
      <w:r w:rsidR="004F133D">
        <w:rPr>
          <w:rFonts w:ascii="Times New Roman" w:hAnsi="Times New Roman" w:cs="Times New Roman"/>
          <w:b/>
          <w:sz w:val="28"/>
          <w:szCs w:val="28"/>
          <w:lang w:val="kk-KZ"/>
        </w:rPr>
        <w:t xml:space="preserve">                      </w:t>
      </w:r>
      <w:r w:rsidR="00484E5F">
        <w:rPr>
          <w:rFonts w:ascii="Times New Roman" w:hAnsi="Times New Roman" w:cs="Times New Roman"/>
          <w:b/>
          <w:sz w:val="28"/>
          <w:szCs w:val="28"/>
          <w:lang w:val="kk-KZ"/>
        </w:rPr>
        <w:t xml:space="preserve">    </w:t>
      </w:r>
      <w:r w:rsidR="00D81E0A">
        <w:rPr>
          <w:rFonts w:ascii="Times New Roman" w:hAnsi="Times New Roman" w:cs="Times New Roman"/>
          <w:b/>
          <w:sz w:val="28"/>
          <w:szCs w:val="28"/>
          <w:lang w:val="kk-KZ"/>
        </w:rPr>
        <w:t>М. Такиев</w:t>
      </w:r>
    </w:p>
    <w:p w14:paraId="6526AAA3" w14:textId="77777777" w:rsidR="00425DD2" w:rsidRPr="00425DD2" w:rsidRDefault="00425DD2" w:rsidP="00041BB4">
      <w:pPr>
        <w:spacing w:after="0" w:line="240" w:lineRule="auto"/>
        <w:ind w:right="-143" w:firstLine="709"/>
        <w:jc w:val="both"/>
        <w:rPr>
          <w:rFonts w:ascii="Times New Roman" w:hAnsi="Times New Roman" w:cs="Times New Roman"/>
          <w:b/>
          <w:sz w:val="28"/>
          <w:szCs w:val="28"/>
          <w:lang w:val="kk-KZ"/>
        </w:rPr>
      </w:pPr>
    </w:p>
    <w:sectPr w:rsidR="00425DD2" w:rsidRPr="00425DD2" w:rsidSect="00BF1752">
      <w:headerReference w:type="default" r:id="rId8"/>
      <w:pgSz w:w="11906" w:h="16838"/>
      <w:pgMar w:top="1418" w:right="851" w:bottom="56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A44681" w16cex:dateUtc="2026-01-22T10:18:00Z"/>
  <w16cex:commentExtensible w16cex:durableId="0E5C3AF0" w16cex:dateUtc="2026-01-22T10:18:00Z"/>
  <w16cex:commentExtensible w16cex:durableId="14616447" w16cex:dateUtc="2026-01-22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B557C0" w16cid:durableId="70A44681"/>
  <w16cid:commentId w16cid:paraId="55298069" w16cid:durableId="0E5C3AF0"/>
  <w16cid:commentId w16cid:paraId="309F28AE" w16cid:durableId="146164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63144" w14:textId="77777777" w:rsidR="00B77BEA" w:rsidRDefault="00B77BEA" w:rsidP="0063010A">
      <w:pPr>
        <w:spacing w:after="0" w:line="240" w:lineRule="auto"/>
      </w:pPr>
      <w:r>
        <w:separator/>
      </w:r>
    </w:p>
  </w:endnote>
  <w:endnote w:type="continuationSeparator" w:id="0">
    <w:p w14:paraId="6B1161C1" w14:textId="77777777" w:rsidR="00B77BEA" w:rsidRDefault="00B77BEA"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C4C51" w14:textId="77777777" w:rsidR="00B77BEA" w:rsidRDefault="00B77BEA" w:rsidP="0063010A">
      <w:pPr>
        <w:spacing w:after="0" w:line="240" w:lineRule="auto"/>
      </w:pPr>
      <w:r>
        <w:separator/>
      </w:r>
    </w:p>
  </w:footnote>
  <w:footnote w:type="continuationSeparator" w:id="0">
    <w:p w14:paraId="588B2E8A" w14:textId="77777777" w:rsidR="00B77BEA" w:rsidRDefault="00B77BEA"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EndPr/>
    <w:sdtContent>
      <w:p w14:paraId="3BDAB38E" w14:textId="5DE6C8FF"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844852">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06EC3A5D"/>
    <w:multiLevelType w:val="hybridMultilevel"/>
    <w:tmpl w:val="019C25A0"/>
    <w:lvl w:ilvl="0" w:tplc="D0EA2110">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9CA51F4"/>
    <w:multiLevelType w:val="hybridMultilevel"/>
    <w:tmpl w:val="312A8B2C"/>
    <w:lvl w:ilvl="0" w:tplc="D27EBCE4">
      <w:start w:val="1"/>
      <w:numFmt w:val="decimal"/>
      <w:lvlText w:val="%1)"/>
      <w:lvlJc w:val="left"/>
      <w:pPr>
        <w:ind w:left="1637"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14E59"/>
    <w:rsid w:val="00036C26"/>
    <w:rsid w:val="00037EEF"/>
    <w:rsid w:val="00041BB4"/>
    <w:rsid w:val="0005358F"/>
    <w:rsid w:val="000554D7"/>
    <w:rsid w:val="0005583D"/>
    <w:rsid w:val="0006304A"/>
    <w:rsid w:val="00070044"/>
    <w:rsid w:val="00076D30"/>
    <w:rsid w:val="000918D8"/>
    <w:rsid w:val="000A22C7"/>
    <w:rsid w:val="000B001D"/>
    <w:rsid w:val="000B6845"/>
    <w:rsid w:val="000C12B4"/>
    <w:rsid w:val="000C1968"/>
    <w:rsid w:val="000C33DB"/>
    <w:rsid w:val="000D5F6E"/>
    <w:rsid w:val="000E2F0B"/>
    <w:rsid w:val="000F1848"/>
    <w:rsid w:val="00102F8C"/>
    <w:rsid w:val="001046E5"/>
    <w:rsid w:val="00106742"/>
    <w:rsid w:val="00110258"/>
    <w:rsid w:val="00115C03"/>
    <w:rsid w:val="00120602"/>
    <w:rsid w:val="001266F6"/>
    <w:rsid w:val="00126EAC"/>
    <w:rsid w:val="001376A8"/>
    <w:rsid w:val="00137AFD"/>
    <w:rsid w:val="00137DB0"/>
    <w:rsid w:val="0014402A"/>
    <w:rsid w:val="0016089D"/>
    <w:rsid w:val="001701C9"/>
    <w:rsid w:val="001839ED"/>
    <w:rsid w:val="00186D8C"/>
    <w:rsid w:val="001A2AA1"/>
    <w:rsid w:val="001D2329"/>
    <w:rsid w:val="001D73DD"/>
    <w:rsid w:val="001E6E15"/>
    <w:rsid w:val="001F0364"/>
    <w:rsid w:val="001F1910"/>
    <w:rsid w:val="001F1CA4"/>
    <w:rsid w:val="001F76BC"/>
    <w:rsid w:val="00211332"/>
    <w:rsid w:val="00212217"/>
    <w:rsid w:val="00212A1D"/>
    <w:rsid w:val="0022141C"/>
    <w:rsid w:val="00222C87"/>
    <w:rsid w:val="00233E10"/>
    <w:rsid w:val="0023537B"/>
    <w:rsid w:val="00236922"/>
    <w:rsid w:val="00240708"/>
    <w:rsid w:val="0024209C"/>
    <w:rsid w:val="00243369"/>
    <w:rsid w:val="0024412E"/>
    <w:rsid w:val="00247AC5"/>
    <w:rsid w:val="00247D01"/>
    <w:rsid w:val="0025242E"/>
    <w:rsid w:val="002526D1"/>
    <w:rsid w:val="00252F43"/>
    <w:rsid w:val="0025417B"/>
    <w:rsid w:val="00255436"/>
    <w:rsid w:val="00255D8B"/>
    <w:rsid w:val="002562FF"/>
    <w:rsid w:val="00256E87"/>
    <w:rsid w:val="00265765"/>
    <w:rsid w:val="002772D1"/>
    <w:rsid w:val="002850A0"/>
    <w:rsid w:val="00286726"/>
    <w:rsid w:val="002A2C1B"/>
    <w:rsid w:val="002E27D1"/>
    <w:rsid w:val="002E2BC6"/>
    <w:rsid w:val="00304576"/>
    <w:rsid w:val="00307021"/>
    <w:rsid w:val="00311758"/>
    <w:rsid w:val="003217A3"/>
    <w:rsid w:val="00322F5F"/>
    <w:rsid w:val="003253BA"/>
    <w:rsid w:val="0033160C"/>
    <w:rsid w:val="0033591E"/>
    <w:rsid w:val="00335C95"/>
    <w:rsid w:val="003401A0"/>
    <w:rsid w:val="00342FF0"/>
    <w:rsid w:val="00346542"/>
    <w:rsid w:val="00350E3D"/>
    <w:rsid w:val="003543DE"/>
    <w:rsid w:val="00366818"/>
    <w:rsid w:val="00376E4F"/>
    <w:rsid w:val="0039008F"/>
    <w:rsid w:val="003A3C73"/>
    <w:rsid w:val="003B48D8"/>
    <w:rsid w:val="003E0216"/>
    <w:rsid w:val="003E37CA"/>
    <w:rsid w:val="00404889"/>
    <w:rsid w:val="00412BEE"/>
    <w:rsid w:val="00425DD2"/>
    <w:rsid w:val="004273F5"/>
    <w:rsid w:val="00437AB1"/>
    <w:rsid w:val="004449F0"/>
    <w:rsid w:val="00450719"/>
    <w:rsid w:val="00456AC9"/>
    <w:rsid w:val="00476B8A"/>
    <w:rsid w:val="00481A39"/>
    <w:rsid w:val="00483DD6"/>
    <w:rsid w:val="00484E5F"/>
    <w:rsid w:val="0049125D"/>
    <w:rsid w:val="004A64F5"/>
    <w:rsid w:val="004B4F78"/>
    <w:rsid w:val="004B5F84"/>
    <w:rsid w:val="004D0226"/>
    <w:rsid w:val="004D186A"/>
    <w:rsid w:val="004D221F"/>
    <w:rsid w:val="004E1442"/>
    <w:rsid w:val="004E2E08"/>
    <w:rsid w:val="004E3F45"/>
    <w:rsid w:val="004E406A"/>
    <w:rsid w:val="004E7DEC"/>
    <w:rsid w:val="004F133D"/>
    <w:rsid w:val="004F344F"/>
    <w:rsid w:val="00503DAB"/>
    <w:rsid w:val="00512A28"/>
    <w:rsid w:val="00535460"/>
    <w:rsid w:val="005361A7"/>
    <w:rsid w:val="00536933"/>
    <w:rsid w:val="005376DA"/>
    <w:rsid w:val="00544234"/>
    <w:rsid w:val="00550D61"/>
    <w:rsid w:val="00555BB1"/>
    <w:rsid w:val="00586B0E"/>
    <w:rsid w:val="0058741A"/>
    <w:rsid w:val="00592DA0"/>
    <w:rsid w:val="00597B32"/>
    <w:rsid w:val="005A4667"/>
    <w:rsid w:val="005B58BF"/>
    <w:rsid w:val="005C07C7"/>
    <w:rsid w:val="005D66D5"/>
    <w:rsid w:val="005E29DA"/>
    <w:rsid w:val="005F0F7E"/>
    <w:rsid w:val="005F5504"/>
    <w:rsid w:val="005F70CD"/>
    <w:rsid w:val="006016AA"/>
    <w:rsid w:val="00603B9B"/>
    <w:rsid w:val="00611BFF"/>
    <w:rsid w:val="006121A9"/>
    <w:rsid w:val="00613E12"/>
    <w:rsid w:val="00615276"/>
    <w:rsid w:val="0061749E"/>
    <w:rsid w:val="006247A3"/>
    <w:rsid w:val="0063010A"/>
    <w:rsid w:val="00632DB9"/>
    <w:rsid w:val="00635ADA"/>
    <w:rsid w:val="00636B05"/>
    <w:rsid w:val="00642216"/>
    <w:rsid w:val="00643487"/>
    <w:rsid w:val="00647054"/>
    <w:rsid w:val="00655530"/>
    <w:rsid w:val="00660B74"/>
    <w:rsid w:val="00670382"/>
    <w:rsid w:val="006747FF"/>
    <w:rsid w:val="00684417"/>
    <w:rsid w:val="00687110"/>
    <w:rsid w:val="00693701"/>
    <w:rsid w:val="00693936"/>
    <w:rsid w:val="0069673F"/>
    <w:rsid w:val="00697CA9"/>
    <w:rsid w:val="006A32ED"/>
    <w:rsid w:val="006A38F6"/>
    <w:rsid w:val="006A4EB9"/>
    <w:rsid w:val="006A7597"/>
    <w:rsid w:val="006B178C"/>
    <w:rsid w:val="006B6D61"/>
    <w:rsid w:val="006C2D01"/>
    <w:rsid w:val="006D18E5"/>
    <w:rsid w:val="006D54B6"/>
    <w:rsid w:val="006E3487"/>
    <w:rsid w:val="006E7450"/>
    <w:rsid w:val="006F18A0"/>
    <w:rsid w:val="006F755D"/>
    <w:rsid w:val="00705C32"/>
    <w:rsid w:val="0073133D"/>
    <w:rsid w:val="00731A9B"/>
    <w:rsid w:val="00747BE2"/>
    <w:rsid w:val="007516A3"/>
    <w:rsid w:val="00755CF5"/>
    <w:rsid w:val="0076489C"/>
    <w:rsid w:val="00765096"/>
    <w:rsid w:val="007675A0"/>
    <w:rsid w:val="007816EB"/>
    <w:rsid w:val="00795765"/>
    <w:rsid w:val="007963C5"/>
    <w:rsid w:val="007C0583"/>
    <w:rsid w:val="007C3EC7"/>
    <w:rsid w:val="007D1FEC"/>
    <w:rsid w:val="007E037B"/>
    <w:rsid w:val="00802BF2"/>
    <w:rsid w:val="008037FE"/>
    <w:rsid w:val="00811094"/>
    <w:rsid w:val="008148CD"/>
    <w:rsid w:val="008176D3"/>
    <w:rsid w:val="00817C31"/>
    <w:rsid w:val="0082077D"/>
    <w:rsid w:val="008415BC"/>
    <w:rsid w:val="00844852"/>
    <w:rsid w:val="00851784"/>
    <w:rsid w:val="0086237E"/>
    <w:rsid w:val="00864AF8"/>
    <w:rsid w:val="008678C1"/>
    <w:rsid w:val="00873CE7"/>
    <w:rsid w:val="00875E3E"/>
    <w:rsid w:val="008900CB"/>
    <w:rsid w:val="00890603"/>
    <w:rsid w:val="00892176"/>
    <w:rsid w:val="00897998"/>
    <w:rsid w:val="008A0839"/>
    <w:rsid w:val="008A0BF7"/>
    <w:rsid w:val="008A48B4"/>
    <w:rsid w:val="008A554F"/>
    <w:rsid w:val="008A7749"/>
    <w:rsid w:val="008B2F78"/>
    <w:rsid w:val="008B4BCD"/>
    <w:rsid w:val="008D161E"/>
    <w:rsid w:val="008D5174"/>
    <w:rsid w:val="008D64E7"/>
    <w:rsid w:val="008E0BEF"/>
    <w:rsid w:val="008E1F5B"/>
    <w:rsid w:val="008E78FA"/>
    <w:rsid w:val="008F79EC"/>
    <w:rsid w:val="009040E4"/>
    <w:rsid w:val="009057C6"/>
    <w:rsid w:val="00912B54"/>
    <w:rsid w:val="00920C57"/>
    <w:rsid w:val="009223D9"/>
    <w:rsid w:val="00923808"/>
    <w:rsid w:val="009317C4"/>
    <w:rsid w:val="0093190B"/>
    <w:rsid w:val="009342D5"/>
    <w:rsid w:val="00940280"/>
    <w:rsid w:val="0094552A"/>
    <w:rsid w:val="009512B4"/>
    <w:rsid w:val="0095306F"/>
    <w:rsid w:val="0095782C"/>
    <w:rsid w:val="00964E79"/>
    <w:rsid w:val="009671FA"/>
    <w:rsid w:val="0096725B"/>
    <w:rsid w:val="0097157D"/>
    <w:rsid w:val="009726B5"/>
    <w:rsid w:val="00985FFF"/>
    <w:rsid w:val="009B2966"/>
    <w:rsid w:val="009B4FFF"/>
    <w:rsid w:val="009C1AEE"/>
    <w:rsid w:val="009C3EB4"/>
    <w:rsid w:val="009E4BEC"/>
    <w:rsid w:val="009F393A"/>
    <w:rsid w:val="009F4878"/>
    <w:rsid w:val="009F5CEE"/>
    <w:rsid w:val="009F693C"/>
    <w:rsid w:val="00A0639B"/>
    <w:rsid w:val="00A07CCF"/>
    <w:rsid w:val="00A13125"/>
    <w:rsid w:val="00A24E3A"/>
    <w:rsid w:val="00A24EAF"/>
    <w:rsid w:val="00A26A0F"/>
    <w:rsid w:val="00A3411D"/>
    <w:rsid w:val="00A36995"/>
    <w:rsid w:val="00A43609"/>
    <w:rsid w:val="00A4376D"/>
    <w:rsid w:val="00A5173E"/>
    <w:rsid w:val="00A72D25"/>
    <w:rsid w:val="00A764DF"/>
    <w:rsid w:val="00A80994"/>
    <w:rsid w:val="00A86CFB"/>
    <w:rsid w:val="00A94152"/>
    <w:rsid w:val="00AA16D6"/>
    <w:rsid w:val="00AA1AB9"/>
    <w:rsid w:val="00AA2599"/>
    <w:rsid w:val="00AB6A4B"/>
    <w:rsid w:val="00AB7505"/>
    <w:rsid w:val="00AD0200"/>
    <w:rsid w:val="00AD073F"/>
    <w:rsid w:val="00AE137C"/>
    <w:rsid w:val="00AE3CD3"/>
    <w:rsid w:val="00AE4DA8"/>
    <w:rsid w:val="00AF0CB6"/>
    <w:rsid w:val="00AF1C3F"/>
    <w:rsid w:val="00AF7EC4"/>
    <w:rsid w:val="00B000D4"/>
    <w:rsid w:val="00B24A49"/>
    <w:rsid w:val="00B44AAB"/>
    <w:rsid w:val="00B6270B"/>
    <w:rsid w:val="00B63985"/>
    <w:rsid w:val="00B64CF4"/>
    <w:rsid w:val="00B67F16"/>
    <w:rsid w:val="00B7754E"/>
    <w:rsid w:val="00B77BEA"/>
    <w:rsid w:val="00B82C99"/>
    <w:rsid w:val="00B8323B"/>
    <w:rsid w:val="00B84EB9"/>
    <w:rsid w:val="00B86CF8"/>
    <w:rsid w:val="00B9003E"/>
    <w:rsid w:val="00BA0AA9"/>
    <w:rsid w:val="00BA2D6B"/>
    <w:rsid w:val="00BA4E29"/>
    <w:rsid w:val="00BD337C"/>
    <w:rsid w:val="00BE03AA"/>
    <w:rsid w:val="00BE5C1C"/>
    <w:rsid w:val="00BF1180"/>
    <w:rsid w:val="00BF1752"/>
    <w:rsid w:val="00C066A1"/>
    <w:rsid w:val="00C071B7"/>
    <w:rsid w:val="00C139F6"/>
    <w:rsid w:val="00C140BC"/>
    <w:rsid w:val="00C153CD"/>
    <w:rsid w:val="00C26103"/>
    <w:rsid w:val="00C463DE"/>
    <w:rsid w:val="00C46D33"/>
    <w:rsid w:val="00C47D30"/>
    <w:rsid w:val="00C541D4"/>
    <w:rsid w:val="00C574AB"/>
    <w:rsid w:val="00C736C4"/>
    <w:rsid w:val="00C81154"/>
    <w:rsid w:val="00C82ED9"/>
    <w:rsid w:val="00C85BF1"/>
    <w:rsid w:val="00C8633C"/>
    <w:rsid w:val="00C87DA9"/>
    <w:rsid w:val="00C90A7F"/>
    <w:rsid w:val="00CA4A84"/>
    <w:rsid w:val="00CB2D55"/>
    <w:rsid w:val="00CB77C3"/>
    <w:rsid w:val="00CC4132"/>
    <w:rsid w:val="00CC470D"/>
    <w:rsid w:val="00CD6190"/>
    <w:rsid w:val="00CD6E9B"/>
    <w:rsid w:val="00D01F82"/>
    <w:rsid w:val="00D03590"/>
    <w:rsid w:val="00D048A8"/>
    <w:rsid w:val="00D121A2"/>
    <w:rsid w:val="00D14FBD"/>
    <w:rsid w:val="00D43E7B"/>
    <w:rsid w:val="00D46A2E"/>
    <w:rsid w:val="00D53F7E"/>
    <w:rsid w:val="00D55279"/>
    <w:rsid w:val="00D6332C"/>
    <w:rsid w:val="00D64529"/>
    <w:rsid w:val="00D76DB7"/>
    <w:rsid w:val="00D8092A"/>
    <w:rsid w:val="00D81E0A"/>
    <w:rsid w:val="00D8393F"/>
    <w:rsid w:val="00DA0A7B"/>
    <w:rsid w:val="00DB1F74"/>
    <w:rsid w:val="00DB3A4D"/>
    <w:rsid w:val="00DC630F"/>
    <w:rsid w:val="00DC6FB8"/>
    <w:rsid w:val="00DD22D4"/>
    <w:rsid w:val="00DE0319"/>
    <w:rsid w:val="00DE09A8"/>
    <w:rsid w:val="00DE1E20"/>
    <w:rsid w:val="00DE6E43"/>
    <w:rsid w:val="00DF0EA2"/>
    <w:rsid w:val="00E04FFF"/>
    <w:rsid w:val="00E058E2"/>
    <w:rsid w:val="00E05955"/>
    <w:rsid w:val="00E06698"/>
    <w:rsid w:val="00E109DD"/>
    <w:rsid w:val="00E3486F"/>
    <w:rsid w:val="00E34D3D"/>
    <w:rsid w:val="00E3717D"/>
    <w:rsid w:val="00E4296F"/>
    <w:rsid w:val="00E70FC7"/>
    <w:rsid w:val="00E738F2"/>
    <w:rsid w:val="00E805C9"/>
    <w:rsid w:val="00E96D53"/>
    <w:rsid w:val="00EA281A"/>
    <w:rsid w:val="00EA4E75"/>
    <w:rsid w:val="00EB0552"/>
    <w:rsid w:val="00EB4ACF"/>
    <w:rsid w:val="00EB5E08"/>
    <w:rsid w:val="00ED4F49"/>
    <w:rsid w:val="00ED6709"/>
    <w:rsid w:val="00EE48FA"/>
    <w:rsid w:val="00EE682F"/>
    <w:rsid w:val="00EF02BC"/>
    <w:rsid w:val="00EF2BC8"/>
    <w:rsid w:val="00F0165B"/>
    <w:rsid w:val="00F016F1"/>
    <w:rsid w:val="00F0794B"/>
    <w:rsid w:val="00F12956"/>
    <w:rsid w:val="00F42359"/>
    <w:rsid w:val="00F467C4"/>
    <w:rsid w:val="00F54BC7"/>
    <w:rsid w:val="00F5569F"/>
    <w:rsid w:val="00F712F8"/>
    <w:rsid w:val="00F71A40"/>
    <w:rsid w:val="00F72064"/>
    <w:rsid w:val="00F86A29"/>
    <w:rsid w:val="00FA1CAE"/>
    <w:rsid w:val="00FA32E9"/>
    <w:rsid w:val="00FE59A0"/>
    <w:rsid w:val="00FF18D1"/>
    <w:rsid w:val="00FF65F7"/>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B84"/>
  <w15:docId w15:val="{68FA413D-6183-49BB-922B-6AE6638EB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839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semiHidden/>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semiHidden/>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0"/>
    <w:uiPriority w:val="99"/>
    <w:unhideWhenUsed/>
    <w:qFormat/>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annotation reference"/>
    <w:basedOn w:val="a0"/>
    <w:semiHidden/>
    <w:unhideWhenUsed/>
    <w:rsid w:val="00DD22D4"/>
    <w:rPr>
      <w:sz w:val="16"/>
      <w:szCs w:val="16"/>
    </w:rPr>
  </w:style>
  <w:style w:type="paragraph" w:styleId="af2">
    <w:name w:val="annotation text"/>
    <w:basedOn w:val="a"/>
    <w:link w:val="af3"/>
    <w:unhideWhenUsed/>
    <w:rsid w:val="00DD22D4"/>
    <w:pPr>
      <w:spacing w:line="240" w:lineRule="auto"/>
    </w:pPr>
    <w:rPr>
      <w:sz w:val="20"/>
      <w:szCs w:val="20"/>
    </w:rPr>
  </w:style>
  <w:style w:type="character" w:customStyle="1" w:styleId="af3">
    <w:name w:val="Текст примечания Знак"/>
    <w:basedOn w:val="a0"/>
    <w:link w:val="af2"/>
    <w:rsid w:val="00DD22D4"/>
    <w:rPr>
      <w:sz w:val="20"/>
      <w:szCs w:val="20"/>
    </w:rPr>
  </w:style>
  <w:style w:type="paragraph" w:styleId="af4">
    <w:name w:val="annotation subject"/>
    <w:basedOn w:val="af2"/>
    <w:next w:val="af2"/>
    <w:link w:val="af5"/>
    <w:uiPriority w:val="99"/>
    <w:semiHidden/>
    <w:unhideWhenUsed/>
    <w:rsid w:val="00DD22D4"/>
    <w:rPr>
      <w:b/>
      <w:bCs/>
    </w:rPr>
  </w:style>
  <w:style w:type="character" w:customStyle="1" w:styleId="af5">
    <w:name w:val="Тема примечания Знак"/>
    <w:basedOn w:val="af3"/>
    <w:link w:val="af4"/>
    <w:uiPriority w:val="99"/>
    <w:semiHidden/>
    <w:rsid w:val="00DD22D4"/>
    <w:rPr>
      <w:b/>
      <w:bCs/>
      <w:sz w:val="20"/>
      <w:szCs w:val="20"/>
    </w:rPr>
  </w:style>
  <w:style w:type="character" w:customStyle="1" w:styleId="10">
    <w:name w:val="Заголовок 1 Знак"/>
    <w:basedOn w:val="a0"/>
    <w:link w:val="1"/>
    <w:uiPriority w:val="9"/>
    <w:rsid w:val="00D8393F"/>
    <w:rPr>
      <w:rFonts w:asciiTheme="majorHAnsi" w:eastAsiaTheme="majorEastAsia" w:hAnsiTheme="majorHAnsi" w:cstheme="majorBidi"/>
      <w:color w:val="365F91" w:themeColor="accent1" w:themeShade="BF"/>
      <w:sz w:val="32"/>
      <w:szCs w:val="32"/>
    </w:rPr>
  </w:style>
  <w:style w:type="character" w:customStyle="1" w:styleId="docdata">
    <w:name w:val="docdata"/>
    <w:aliases w:val="docy,v5,1132,bqiaagaaeyqcaaagiaiaaamjbaaabrceaaaaaaaaaaaaaaaaaaaaaaaaaaaaaaaaaaaaaaaaaaaaaaaaaaaaaaaaaaaaaaaaaaaaaaaaaaaaaaaaaaaaaaaaaaaaaaaaaaaaaaaaaaaaaaaaaaaaaaaaaaaaaaaaaaaaaaaaaaaaaaaaaaaaaaaaaaaaaaaaaaaaaaaaaaaaaaaaaaaaaaaaaaaaaaaaaaaaaaaa"/>
    <w:basedOn w:val="a0"/>
    <w:rsid w:val="00923808"/>
  </w:style>
  <w:style w:type="paragraph" w:customStyle="1" w:styleId="2493">
    <w:name w:val="2493"/>
    <w:aliases w:val="bqiaagaaeyqcaaagiaiaaamabwaabq4haaaaaaaaaaaaaaaaaaaaaaaaaaaaaaaaaaaaaaaaaaaaaaaaaaaaaaaaaaaaaaaaaaaaaaaaaaaaaaaaaaaaaaaaaaaaaaaaaaaaaaaaaaaaaaaaaaaaaaaaaaaaaaaaaaaaaaaaaaaaaaaaaaaaaaaaaaaaaaaaaaaaaaaaaaaaaaaaaaaaaaaaaaaaaaaaaaaaaaaa"/>
    <w:basedOn w:val="a"/>
    <w:rsid w:val="004507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0">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
    <w:uiPriority w:val="99"/>
    <w:qFormat/>
    <w:locked/>
    <w:rsid w:val="00B9003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156580097">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525826338">
      <w:bodyDiv w:val="1"/>
      <w:marLeft w:val="0"/>
      <w:marRight w:val="0"/>
      <w:marTop w:val="0"/>
      <w:marBottom w:val="0"/>
      <w:divBdr>
        <w:top w:val="none" w:sz="0" w:space="0" w:color="auto"/>
        <w:left w:val="none" w:sz="0" w:space="0" w:color="auto"/>
        <w:bottom w:val="none" w:sz="0" w:space="0" w:color="auto"/>
        <w:right w:val="none" w:sz="0" w:space="0" w:color="auto"/>
      </w:divBdr>
    </w:div>
    <w:div w:id="573780500">
      <w:bodyDiv w:val="1"/>
      <w:marLeft w:val="0"/>
      <w:marRight w:val="0"/>
      <w:marTop w:val="0"/>
      <w:marBottom w:val="0"/>
      <w:divBdr>
        <w:top w:val="none" w:sz="0" w:space="0" w:color="auto"/>
        <w:left w:val="none" w:sz="0" w:space="0" w:color="auto"/>
        <w:bottom w:val="none" w:sz="0" w:space="0" w:color="auto"/>
        <w:right w:val="none" w:sz="0" w:space="0" w:color="auto"/>
      </w:divBdr>
    </w:div>
    <w:div w:id="722757218">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29069884">
      <w:bodyDiv w:val="1"/>
      <w:marLeft w:val="0"/>
      <w:marRight w:val="0"/>
      <w:marTop w:val="0"/>
      <w:marBottom w:val="0"/>
      <w:divBdr>
        <w:top w:val="none" w:sz="0" w:space="0" w:color="auto"/>
        <w:left w:val="none" w:sz="0" w:space="0" w:color="auto"/>
        <w:bottom w:val="none" w:sz="0" w:space="0" w:color="auto"/>
        <w:right w:val="none" w:sz="0" w:space="0" w:color="auto"/>
      </w:divBdr>
    </w:div>
    <w:div w:id="1463767097">
      <w:bodyDiv w:val="1"/>
      <w:marLeft w:val="0"/>
      <w:marRight w:val="0"/>
      <w:marTop w:val="0"/>
      <w:marBottom w:val="0"/>
      <w:divBdr>
        <w:top w:val="none" w:sz="0" w:space="0" w:color="auto"/>
        <w:left w:val="none" w:sz="0" w:space="0" w:color="auto"/>
        <w:bottom w:val="none" w:sz="0" w:space="0" w:color="auto"/>
        <w:right w:val="none" w:sz="0" w:space="0" w:color="auto"/>
      </w:divBdr>
      <w:divsChild>
        <w:div w:id="889343180">
          <w:marLeft w:val="0"/>
          <w:marRight w:val="0"/>
          <w:marTop w:val="0"/>
          <w:marBottom w:val="0"/>
          <w:divBdr>
            <w:top w:val="none" w:sz="0" w:space="0" w:color="auto"/>
            <w:left w:val="none" w:sz="0" w:space="0" w:color="auto"/>
            <w:bottom w:val="none" w:sz="0" w:space="0" w:color="auto"/>
            <w:right w:val="none" w:sz="0" w:space="0" w:color="auto"/>
          </w:divBdr>
        </w:div>
      </w:divsChild>
    </w:div>
    <w:div w:id="1524510624">
      <w:bodyDiv w:val="1"/>
      <w:marLeft w:val="0"/>
      <w:marRight w:val="0"/>
      <w:marTop w:val="0"/>
      <w:marBottom w:val="0"/>
      <w:divBdr>
        <w:top w:val="none" w:sz="0" w:space="0" w:color="auto"/>
        <w:left w:val="none" w:sz="0" w:space="0" w:color="auto"/>
        <w:bottom w:val="none" w:sz="0" w:space="0" w:color="auto"/>
        <w:right w:val="none" w:sz="0" w:space="0" w:color="auto"/>
      </w:divBdr>
    </w:div>
    <w:div w:id="1608659351">
      <w:bodyDiv w:val="1"/>
      <w:marLeft w:val="0"/>
      <w:marRight w:val="0"/>
      <w:marTop w:val="0"/>
      <w:marBottom w:val="0"/>
      <w:divBdr>
        <w:top w:val="none" w:sz="0" w:space="0" w:color="auto"/>
        <w:left w:val="none" w:sz="0" w:space="0" w:color="auto"/>
        <w:bottom w:val="none" w:sz="0" w:space="0" w:color="auto"/>
        <w:right w:val="none" w:sz="0" w:space="0" w:color="auto"/>
      </w:divBdr>
    </w:div>
    <w:div w:id="1639650874">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2063360004">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C812B-0170-4321-B9A9-FEB5F5255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458</Words>
  <Characters>2612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sabit_m</dc:creator>
  <cp:lastModifiedBy>Гульсум М. Омарова</cp:lastModifiedBy>
  <cp:revision>4</cp:revision>
  <cp:lastPrinted>2024-02-05T09:32:00Z</cp:lastPrinted>
  <dcterms:created xsi:type="dcterms:W3CDTF">2026-01-22T10:18:00Z</dcterms:created>
  <dcterms:modified xsi:type="dcterms:W3CDTF">2026-04-24T09:58:00Z</dcterms:modified>
</cp:coreProperties>
</file>